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8E" w:rsidRDefault="00835D8E" w:rsidP="00223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18F" w:rsidRDefault="0022318F" w:rsidP="0022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E3D" w:rsidRPr="00253E3D" w:rsidRDefault="00253E3D" w:rsidP="00253E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ГОРОДСКАЯ ДУМА</w:t>
      </w:r>
    </w:p>
    <w:p w:rsidR="00253E3D" w:rsidRPr="00253E3D" w:rsidRDefault="00253E3D" w:rsidP="00253E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53E3D" w:rsidRPr="00253E3D" w:rsidRDefault="00253E3D" w:rsidP="00253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5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«29» апреля 2013 г.</w:t>
      </w:r>
    </w:p>
    <w:p w:rsidR="00253E3D" w:rsidRPr="00253E3D" w:rsidRDefault="00253E3D" w:rsidP="00253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3E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на 23-й сессии</w:t>
      </w:r>
    </w:p>
    <w:p w:rsidR="00253E3D" w:rsidRPr="00253E3D" w:rsidRDefault="00253E3D" w:rsidP="00253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3E3D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Псковской городской Думы</w:t>
      </w:r>
    </w:p>
    <w:p w:rsidR="00253E3D" w:rsidRPr="00253E3D" w:rsidRDefault="00253E3D" w:rsidP="00253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3E3D">
        <w:rPr>
          <w:rFonts w:ascii="Times New Roman" w:eastAsia="Times New Roman" w:hAnsi="Times New Roman" w:cs="Times New Roman"/>
          <w:sz w:val="20"/>
          <w:szCs w:val="20"/>
          <w:lang w:eastAsia="ru-RU"/>
        </w:rPr>
        <w:t>5-го созыва</w:t>
      </w:r>
    </w:p>
    <w:p w:rsidR="0022318F" w:rsidRDefault="0022318F" w:rsidP="0022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318F" w:rsidRDefault="0022318F" w:rsidP="0022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18F" w:rsidRDefault="00835D8E" w:rsidP="0022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gramStart"/>
      <w:r w:rsidRPr="0022318F">
        <w:rPr>
          <w:rFonts w:ascii="Times New Roman" w:hAnsi="Times New Roman" w:cs="Times New Roman"/>
          <w:sz w:val="24"/>
          <w:szCs w:val="24"/>
        </w:rPr>
        <w:t>Псковской</w:t>
      </w:r>
      <w:proofErr w:type="gramEnd"/>
      <w:r w:rsidRPr="00223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8F" w:rsidRDefault="00835D8E" w:rsidP="0022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 xml:space="preserve">городской Думы от 27.02.2013 № 453 «О внесении </w:t>
      </w:r>
    </w:p>
    <w:p w:rsidR="0022318F" w:rsidRDefault="00835D8E" w:rsidP="0022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 xml:space="preserve">изменений в Решение Псковской городской Думы </w:t>
      </w:r>
    </w:p>
    <w:p w:rsidR="0022318F" w:rsidRDefault="00835D8E" w:rsidP="0022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 xml:space="preserve">от 05.06.2009 № 801 «Об утверждении структуры </w:t>
      </w:r>
    </w:p>
    <w:p w:rsidR="00835D8E" w:rsidRPr="0022318F" w:rsidRDefault="00835D8E" w:rsidP="0022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>Администрации города Пскова»</w:t>
      </w:r>
    </w:p>
    <w:p w:rsidR="00835D8E" w:rsidRDefault="00835D8E" w:rsidP="0022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8E" w:rsidRPr="0022318F" w:rsidRDefault="00835D8E" w:rsidP="0022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8E" w:rsidRPr="0022318F" w:rsidRDefault="00835D8E" w:rsidP="0022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>В целях повышения эффективности и качества работы Администрации города Пскова, руководствуясь подпунктом 1 пункта 2 статьи 23 Устава муниципального образования «Город Псков»,</w:t>
      </w:r>
    </w:p>
    <w:p w:rsidR="00835D8E" w:rsidRPr="0022318F" w:rsidRDefault="00835D8E" w:rsidP="0022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8E" w:rsidRPr="0022318F" w:rsidRDefault="00835D8E" w:rsidP="0022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8F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835D8E" w:rsidRDefault="00835D8E" w:rsidP="0022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8F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22318F" w:rsidRPr="0022318F" w:rsidRDefault="0022318F" w:rsidP="0022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8E" w:rsidRPr="0022318F" w:rsidRDefault="00835D8E" w:rsidP="002231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>Внести в Решение Псковской городской Думы от 27.02.2013 № 453 «О внесении изменений в Решение Псковской городской Думы от 05.06.2009 № 801 «Об утверждении структуры Администрации города Пскова» следующие изменения:</w:t>
      </w:r>
    </w:p>
    <w:p w:rsidR="00835D8E" w:rsidRPr="0022318F" w:rsidRDefault="00835D8E" w:rsidP="0022318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>Пункт 2 изложить в следующей редакции: «Настоящее Решение вступает в силу с 29 апреля 2013 года, за исключением подпункта 2 пункта 1 настоящего Решения».</w:t>
      </w:r>
    </w:p>
    <w:p w:rsidR="00835D8E" w:rsidRPr="0022318F" w:rsidRDefault="00835D8E" w:rsidP="0022318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 «Подпункт 2 пункта 1 настоящего Решения вступает в силу с 11 июня 2013 года».</w:t>
      </w:r>
    </w:p>
    <w:p w:rsidR="00835D8E" w:rsidRPr="0022318F" w:rsidRDefault="00835D8E" w:rsidP="002231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35D8E" w:rsidRPr="0022318F" w:rsidRDefault="00835D8E" w:rsidP="002231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835D8E" w:rsidRPr="0022318F" w:rsidRDefault="00835D8E" w:rsidP="002231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D8E" w:rsidRPr="0022318F" w:rsidRDefault="00835D8E" w:rsidP="002231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D8E" w:rsidRPr="0022318F" w:rsidRDefault="00835D8E" w:rsidP="002231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D8E" w:rsidRPr="0022318F" w:rsidRDefault="00835D8E" w:rsidP="0022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</w:rPr>
        <w:t>Глава города Пскова</w:t>
      </w:r>
      <w:r w:rsidRPr="0022318F">
        <w:rPr>
          <w:rFonts w:ascii="Times New Roman" w:hAnsi="Times New Roman" w:cs="Times New Roman"/>
          <w:sz w:val="24"/>
          <w:szCs w:val="24"/>
        </w:rPr>
        <w:tab/>
      </w:r>
      <w:r w:rsidRPr="0022318F">
        <w:rPr>
          <w:rFonts w:ascii="Times New Roman" w:hAnsi="Times New Roman" w:cs="Times New Roman"/>
          <w:sz w:val="24"/>
          <w:szCs w:val="24"/>
        </w:rPr>
        <w:tab/>
      </w:r>
      <w:r w:rsidRPr="0022318F">
        <w:rPr>
          <w:rFonts w:ascii="Times New Roman" w:hAnsi="Times New Roman" w:cs="Times New Roman"/>
          <w:sz w:val="24"/>
          <w:szCs w:val="24"/>
        </w:rPr>
        <w:tab/>
      </w:r>
      <w:r w:rsidRPr="0022318F">
        <w:rPr>
          <w:rFonts w:ascii="Times New Roman" w:hAnsi="Times New Roman" w:cs="Times New Roman"/>
          <w:sz w:val="24"/>
          <w:szCs w:val="24"/>
        </w:rPr>
        <w:tab/>
      </w:r>
      <w:r w:rsidRPr="0022318F">
        <w:rPr>
          <w:rFonts w:ascii="Times New Roman" w:hAnsi="Times New Roman" w:cs="Times New Roman"/>
          <w:sz w:val="24"/>
          <w:szCs w:val="24"/>
        </w:rPr>
        <w:tab/>
      </w:r>
      <w:r w:rsidRPr="0022318F">
        <w:rPr>
          <w:rFonts w:ascii="Times New Roman" w:hAnsi="Times New Roman" w:cs="Times New Roman"/>
          <w:sz w:val="24"/>
          <w:szCs w:val="24"/>
        </w:rPr>
        <w:tab/>
      </w:r>
      <w:r w:rsidRPr="0022318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231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18F">
        <w:rPr>
          <w:rFonts w:ascii="Times New Roman" w:hAnsi="Times New Roman" w:cs="Times New Roman"/>
          <w:sz w:val="24"/>
          <w:szCs w:val="24"/>
        </w:rPr>
        <w:t>И.Н.</w:t>
      </w:r>
      <w:r w:rsidR="0022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18F">
        <w:rPr>
          <w:rFonts w:ascii="Times New Roman" w:hAnsi="Times New Roman" w:cs="Times New Roman"/>
          <w:sz w:val="24"/>
          <w:szCs w:val="24"/>
        </w:rPr>
        <w:t>Цецерский</w:t>
      </w:r>
      <w:proofErr w:type="spellEnd"/>
    </w:p>
    <w:p w:rsidR="00041CEC" w:rsidRPr="0022318F" w:rsidRDefault="00041CEC" w:rsidP="0022318F">
      <w:pPr>
        <w:spacing w:after="0" w:line="240" w:lineRule="auto"/>
        <w:rPr>
          <w:sz w:val="24"/>
          <w:szCs w:val="24"/>
        </w:rPr>
      </w:pPr>
    </w:p>
    <w:sectPr w:rsidR="00041CEC" w:rsidRPr="0022318F" w:rsidSect="002231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950"/>
    <w:multiLevelType w:val="hybridMultilevel"/>
    <w:tmpl w:val="388C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81952"/>
    <w:multiLevelType w:val="hybridMultilevel"/>
    <w:tmpl w:val="28D263EC"/>
    <w:lvl w:ilvl="0" w:tplc="65862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2"/>
    <w:rsid w:val="00041CEC"/>
    <w:rsid w:val="00087BE2"/>
    <w:rsid w:val="0022318F"/>
    <w:rsid w:val="00253E3D"/>
    <w:rsid w:val="008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2</cp:revision>
  <cp:lastPrinted>2013-04-30T09:11:00Z</cp:lastPrinted>
  <dcterms:created xsi:type="dcterms:W3CDTF">2013-05-08T11:21:00Z</dcterms:created>
  <dcterms:modified xsi:type="dcterms:W3CDTF">2013-05-08T11:21:00Z</dcterms:modified>
</cp:coreProperties>
</file>